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5F" w:rsidRPr="003B2C9D" w:rsidRDefault="0090345F" w:rsidP="003B2C9D">
      <w:pPr>
        <w:pStyle w:val="Heading1"/>
        <w:rPr>
          <w:sz w:val="48"/>
        </w:rPr>
      </w:pPr>
      <w:bookmarkStart w:id="0" w:name="_GoBack"/>
      <w:bookmarkEnd w:id="0"/>
      <w:proofErr w:type="spellStart"/>
      <w:r w:rsidRPr="003B2C9D">
        <w:t>Taumata</w:t>
      </w:r>
      <w:proofErr w:type="spellEnd"/>
      <w:r w:rsidRPr="003B2C9D">
        <w:t xml:space="preserve"> 1: </w:t>
      </w:r>
      <w:proofErr w:type="spellStart"/>
      <w:r w:rsidRPr="003B2C9D">
        <w:t>Te</w:t>
      </w:r>
      <w:proofErr w:type="spellEnd"/>
      <w:r w:rsidRPr="003B2C9D">
        <w:t xml:space="preserve"> Tau me </w:t>
      </w:r>
      <w:proofErr w:type="spellStart"/>
      <w:proofErr w:type="gramStart"/>
      <w:r w:rsidRPr="003B2C9D">
        <w:t>te</w:t>
      </w:r>
      <w:proofErr w:type="spellEnd"/>
      <w:proofErr w:type="gramEnd"/>
      <w:r w:rsidRPr="003B2C9D">
        <w:t xml:space="preserve"> </w:t>
      </w:r>
      <w:proofErr w:type="spellStart"/>
      <w:r w:rsidRPr="003B2C9D">
        <w:t>Taurangi</w:t>
      </w:r>
      <w:proofErr w:type="spellEnd"/>
    </w:p>
    <w:p w:rsidR="0090345F" w:rsidRPr="003B2C9D" w:rsidRDefault="0090345F" w:rsidP="003B2C9D">
      <w:pPr>
        <w:pStyle w:val="Heading2"/>
        <w:rPr>
          <w:rFonts w:eastAsia="Times New Roman"/>
          <w:lang w:eastAsia="en-NZ"/>
        </w:rPr>
      </w:pPr>
      <w:r w:rsidRPr="003B2C9D">
        <w:rPr>
          <w:rFonts w:eastAsia="Times New Roman"/>
          <w:lang w:eastAsia="en-NZ"/>
        </w:rPr>
        <w:t xml:space="preserve">Activity 3: Guess my number </w:t>
      </w:r>
    </w:p>
    <w:p w:rsidR="0090345F" w:rsidRPr="003B2C9D" w:rsidRDefault="0090345F" w:rsidP="009034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3B2C9D">
        <w:rPr>
          <w:rFonts w:ascii="Arial" w:eastAsia="Times New Roman" w:hAnsi="Arial" w:cs="Arial"/>
          <w:sz w:val="24"/>
          <w:szCs w:val="24"/>
          <w:lang w:eastAsia="en-NZ"/>
        </w:rPr>
        <w:t xml:space="preserve">This game can be played in pairs, and can be used as a class activity using an interactive whiteboard with teacher versus class or in two teams on a range of digital devices such as an interactive whiteboard, laptop, </w:t>
      </w:r>
      <w:proofErr w:type="spellStart"/>
      <w:r w:rsidRPr="003B2C9D">
        <w:rPr>
          <w:rFonts w:ascii="Arial" w:eastAsia="Times New Roman" w:hAnsi="Arial" w:cs="Arial"/>
          <w:sz w:val="24"/>
          <w:szCs w:val="24"/>
          <w:lang w:eastAsia="en-NZ"/>
        </w:rPr>
        <w:t>i</w:t>
      </w:r>
      <w:proofErr w:type="spellEnd"/>
      <w:r w:rsidRPr="003B2C9D">
        <w:rPr>
          <w:rFonts w:ascii="Arial" w:eastAsia="Times New Roman" w:hAnsi="Arial" w:cs="Arial"/>
          <w:sz w:val="24"/>
          <w:szCs w:val="24"/>
          <w:lang w:eastAsia="en-NZ"/>
        </w:rPr>
        <w:t>-pad, etc.</w:t>
      </w:r>
    </w:p>
    <w:p w:rsidR="0090345F" w:rsidRPr="003B2C9D" w:rsidRDefault="0090345F" w:rsidP="003B2C9D">
      <w:pPr>
        <w:pStyle w:val="Heading3"/>
      </w:pPr>
      <w:r w:rsidRPr="003B2C9D">
        <w:rPr>
          <w:rStyle w:val="pattern"/>
          <w:rFonts w:cs="Arial"/>
        </w:rPr>
        <w:t>Purpose</w:t>
      </w:r>
    </w:p>
    <w:p w:rsidR="0090345F" w:rsidRPr="003B2C9D" w:rsidRDefault="0090345F" w:rsidP="0090345F">
      <w:pPr>
        <w:pStyle w:val="NormalWeb"/>
        <w:rPr>
          <w:rFonts w:ascii="Arial" w:hAnsi="Arial" w:cs="Arial"/>
        </w:rPr>
      </w:pPr>
      <w:r w:rsidRPr="003B2C9D">
        <w:rPr>
          <w:rFonts w:ascii="Arial" w:hAnsi="Arial" w:cs="Arial"/>
        </w:rPr>
        <w:t>The purpose of this activity is to recognise and order numbers from 1 to 100, and to understand the size of a number.</w:t>
      </w:r>
    </w:p>
    <w:p w:rsidR="0090345F" w:rsidRPr="003B2C9D" w:rsidRDefault="0090345F" w:rsidP="003B2C9D">
      <w:pPr>
        <w:pStyle w:val="Heading3"/>
      </w:pPr>
      <w:r w:rsidRPr="003B2C9D">
        <w:rPr>
          <w:rStyle w:val="pattern"/>
          <w:rFonts w:cs="Arial"/>
        </w:rPr>
        <w:t>Activities</w:t>
      </w:r>
    </w:p>
    <w:p w:rsidR="0090345F" w:rsidRPr="003B2C9D" w:rsidRDefault="0090345F" w:rsidP="009034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3B2C9D">
        <w:rPr>
          <w:rFonts w:ascii="Arial" w:hAnsi="Arial" w:cs="Arial"/>
        </w:rPr>
        <w:t xml:space="preserve">Using the </w:t>
      </w:r>
      <w:hyperlink r:id="rId8" w:tgtFrame="_self" w:history="1">
        <w:r w:rsidRPr="003B2C9D">
          <w:rPr>
            <w:rStyle w:val="Hyperlink"/>
            <w:rFonts w:ascii="Arial" w:hAnsi="Arial" w:cs="Arial"/>
          </w:rPr>
          <w:t>hundreds board</w:t>
        </w:r>
      </w:hyperlink>
      <w:r w:rsidRPr="003B2C9D">
        <w:rPr>
          <w:rFonts w:ascii="Arial" w:hAnsi="Arial" w:cs="Arial"/>
        </w:rPr>
        <w:t>, say that you are thinking of a number. </w:t>
      </w:r>
    </w:p>
    <w:p w:rsidR="0090345F" w:rsidRPr="003B2C9D" w:rsidRDefault="0090345F" w:rsidP="009034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3B2C9D">
        <w:rPr>
          <w:rFonts w:ascii="Arial" w:hAnsi="Arial" w:cs="Arial"/>
        </w:rPr>
        <w:t>The students guess your number and you say 'higher' or 'lower' (depending on what the number is!) until they guess the right number.</w:t>
      </w:r>
    </w:p>
    <w:p w:rsidR="0090345F" w:rsidRPr="003B2C9D" w:rsidRDefault="0090345F" w:rsidP="009034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3B2C9D">
        <w:rPr>
          <w:rFonts w:ascii="Arial" w:hAnsi="Arial" w:cs="Arial"/>
        </w:rPr>
        <w:t xml:space="preserve">The teacher (or a student) is thinking of a number and gives a list of clues such as: </w:t>
      </w:r>
    </w:p>
    <w:p w:rsidR="0090345F" w:rsidRPr="003B2C9D" w:rsidRDefault="0090345F" w:rsidP="009034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3B2C9D">
        <w:rPr>
          <w:rFonts w:ascii="Arial" w:hAnsi="Arial" w:cs="Arial"/>
        </w:rPr>
        <w:t>it is not even,</w:t>
      </w:r>
    </w:p>
    <w:p w:rsidR="0090345F" w:rsidRPr="003B2C9D" w:rsidRDefault="0090345F" w:rsidP="009034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3B2C9D">
        <w:rPr>
          <w:rFonts w:ascii="Arial" w:hAnsi="Arial" w:cs="Arial"/>
        </w:rPr>
        <w:t>it is a multiple of 3,</w:t>
      </w:r>
    </w:p>
    <w:p w:rsidR="0090345F" w:rsidRPr="003B2C9D" w:rsidRDefault="0090345F" w:rsidP="009034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proofErr w:type="gramStart"/>
      <w:r w:rsidRPr="003B2C9D">
        <w:rPr>
          <w:rFonts w:ascii="Arial" w:hAnsi="Arial" w:cs="Arial"/>
        </w:rPr>
        <w:t>it</w:t>
      </w:r>
      <w:proofErr w:type="gramEnd"/>
      <w:r w:rsidRPr="003B2C9D">
        <w:rPr>
          <w:rFonts w:ascii="Arial" w:hAnsi="Arial" w:cs="Arial"/>
        </w:rPr>
        <w:t xml:space="preserve"> is less than 50 but greater 38...</w:t>
      </w:r>
    </w:p>
    <w:p w:rsidR="0090345F" w:rsidRPr="003B2C9D" w:rsidRDefault="0090345F" w:rsidP="0090345F">
      <w:pPr>
        <w:pStyle w:val="NormalWeb"/>
        <w:rPr>
          <w:rFonts w:ascii="Arial" w:hAnsi="Arial" w:cs="Arial"/>
        </w:rPr>
      </w:pPr>
      <w:r w:rsidRPr="003B2C9D">
        <w:rPr>
          <w:rFonts w:ascii="Arial" w:hAnsi="Arial" w:cs="Arial"/>
        </w:rPr>
        <w:t>Students select and eliminate numbers until they have one number left un</w:t>
      </w:r>
      <w:r w:rsidR="003B2C9D">
        <w:rPr>
          <w:rFonts w:ascii="Arial" w:hAnsi="Arial" w:cs="Arial"/>
        </w:rPr>
        <w:t>-</w:t>
      </w:r>
      <w:r w:rsidRPr="003B2C9D">
        <w:rPr>
          <w:rFonts w:ascii="Arial" w:hAnsi="Arial" w:cs="Arial"/>
        </w:rPr>
        <w:t>shaded on the hundreds board.</w:t>
      </w:r>
    </w:p>
    <w:p w:rsidR="0090345F" w:rsidRPr="003B2C9D" w:rsidRDefault="00A6299A" w:rsidP="00425530">
      <w:pPr>
        <w:pStyle w:val="Heading3"/>
      </w:pPr>
      <w:r>
        <w:t>Resources</w:t>
      </w:r>
    </w:p>
    <w:p w:rsidR="003B2C9D" w:rsidRDefault="003B2C9D" w:rsidP="003B2C9D">
      <w:pPr>
        <w:pStyle w:val="NoSpacing"/>
      </w:pPr>
    </w:p>
    <w:p w:rsidR="0090345F" w:rsidRPr="003B2C9D" w:rsidRDefault="002A4612" w:rsidP="003B2C9D">
      <w:pPr>
        <w:pStyle w:val="NoSpacing"/>
      </w:pPr>
      <w:hyperlink r:id="rId9" w:tgtFrame="_self" w:history="1">
        <w:r w:rsidR="0090345F" w:rsidRPr="003B2C9D">
          <w:t>Te Reo Pāngarau</w:t>
        </w:r>
      </w:hyperlink>
      <w:r w:rsidR="0090345F" w:rsidRPr="003B2C9D">
        <w:t xml:space="preserve"> </w:t>
      </w:r>
      <w:hyperlink r:id="rId10" w:history="1">
        <w:r w:rsidR="0090345F" w:rsidRPr="003B2C9D">
          <w:rPr>
            <w:rStyle w:val="Hyperlink"/>
            <w:rFonts w:cs="Arial"/>
          </w:rPr>
          <w:t>http://www2.nzmaths.co.nz/maori/dictionary/</w:t>
        </w:r>
      </w:hyperlink>
      <w:r w:rsidR="0090345F" w:rsidRPr="003B2C9D">
        <w:t xml:space="preserve"> </w:t>
      </w:r>
    </w:p>
    <w:p w:rsidR="003B2C9D" w:rsidRDefault="003B2C9D" w:rsidP="003B2C9D">
      <w:pPr>
        <w:pStyle w:val="NoSpacing"/>
      </w:pPr>
    </w:p>
    <w:p w:rsidR="0090345F" w:rsidRDefault="002A4612" w:rsidP="003B2C9D">
      <w:pPr>
        <w:pStyle w:val="NoSpacing"/>
      </w:pPr>
      <w:hyperlink r:id="rId11" w:tgtFrame="_self" w:history="1">
        <w:r w:rsidR="0090345F" w:rsidRPr="003B2C9D">
          <w:t>Te Uara Tū</w:t>
        </w:r>
      </w:hyperlink>
      <w:r w:rsidR="0090345F" w:rsidRPr="003B2C9D">
        <w:t xml:space="preserve"> </w:t>
      </w:r>
      <w:hyperlink r:id="rId12" w:history="1">
        <w:r w:rsidR="003B2C9D" w:rsidRPr="001743B6">
          <w:rPr>
            <w:rStyle w:val="Hyperlink"/>
          </w:rPr>
          <w:t>http://www.nzmaths.co.nz/resource/te-uara-t</w:t>
        </w:r>
      </w:hyperlink>
    </w:p>
    <w:p w:rsidR="003B2C9D" w:rsidRPr="003B2C9D" w:rsidRDefault="003B2C9D" w:rsidP="003B2C9D">
      <w:pPr>
        <w:pStyle w:val="NoSpacing"/>
      </w:pPr>
    </w:p>
    <w:p w:rsidR="0090345F" w:rsidRDefault="002A4612" w:rsidP="003B2C9D">
      <w:pPr>
        <w:pStyle w:val="NoSpacing"/>
      </w:pPr>
      <w:hyperlink r:id="rId13" w:tgtFrame="_self" w:history="1">
        <w:r w:rsidR="0090345F" w:rsidRPr="003B2C9D">
          <w:t>Kia Ū Te Mātauranga Tau</w:t>
        </w:r>
      </w:hyperlink>
      <w:r w:rsidR="0090345F" w:rsidRPr="003B2C9D">
        <w:t xml:space="preserve"> </w:t>
      </w:r>
      <w:hyperlink r:id="rId14" w:history="1">
        <w:r w:rsidR="003B2C9D" w:rsidRPr="001743B6">
          <w:rPr>
            <w:rStyle w:val="Hyperlink"/>
          </w:rPr>
          <w:t>http://www.nzmaths.co.nz/resource/kia-te-m-tauranga-tau</w:t>
        </w:r>
      </w:hyperlink>
    </w:p>
    <w:p w:rsidR="003B2C9D" w:rsidRPr="003B2C9D" w:rsidRDefault="003B2C9D" w:rsidP="003B2C9D">
      <w:pPr>
        <w:pStyle w:val="NoSpacing"/>
      </w:pPr>
    </w:p>
    <w:p w:rsidR="00165660" w:rsidRPr="003B2C9D" w:rsidRDefault="002A4612">
      <w:pPr>
        <w:rPr>
          <w:rFonts w:ascii="Arial" w:hAnsi="Arial" w:cs="Arial"/>
        </w:rPr>
      </w:pPr>
    </w:p>
    <w:sectPr w:rsidR="00165660" w:rsidRPr="003B2C9D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12" w:rsidRDefault="002A4612" w:rsidP="0090345F">
      <w:pPr>
        <w:spacing w:after="0" w:line="240" w:lineRule="auto"/>
      </w:pPr>
      <w:r>
        <w:separator/>
      </w:r>
    </w:p>
  </w:endnote>
  <w:endnote w:type="continuationSeparator" w:id="0">
    <w:p w:rsidR="002A4612" w:rsidRDefault="002A4612" w:rsidP="0090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99A" w:rsidRPr="00115B8B" w:rsidRDefault="00A6299A" w:rsidP="00A6299A">
    <w:pPr>
      <w:pStyle w:val="Footer"/>
      <w:rPr>
        <w:rFonts w:ascii="Arial" w:hAnsi="Arial" w:cs="Arial"/>
        <w:sz w:val="18"/>
        <w:szCs w:val="18"/>
      </w:rPr>
    </w:pPr>
    <w:r w:rsidRPr="00115B8B">
      <w:rPr>
        <w:rFonts w:ascii="Arial" w:hAnsi="Arial" w:cs="Arial"/>
        <w:sz w:val="18"/>
        <w:szCs w:val="18"/>
        <w:lang w:val="en-AU" w:eastAsia="en-AU"/>
      </w:rPr>
      <w:t xml:space="preserve">Accessed from: </w:t>
    </w:r>
    <w:proofErr w:type="spellStart"/>
    <w:r w:rsidRPr="00115B8B">
      <w:rPr>
        <w:rFonts w:ascii="Arial" w:hAnsi="Arial" w:cs="Arial"/>
        <w:i/>
        <w:sz w:val="18"/>
        <w:szCs w:val="18"/>
        <w:lang w:val="en-AU" w:eastAsia="en-AU"/>
      </w:rPr>
      <w:t>Mātauranga</w:t>
    </w:r>
    <w:proofErr w:type="spellEnd"/>
    <w:r w:rsidRPr="00115B8B">
      <w:rPr>
        <w:rFonts w:ascii="Arial" w:hAnsi="Arial" w:cs="Arial"/>
        <w:i/>
        <w:sz w:val="18"/>
        <w:szCs w:val="18"/>
        <w:lang w:val="en-AU" w:eastAsia="en-AU"/>
      </w:rPr>
      <w:t xml:space="preserve"> Māori</w:t>
    </w:r>
    <w:r w:rsidRPr="00115B8B">
      <w:rPr>
        <w:rFonts w:ascii="Arial" w:hAnsi="Arial" w:cs="Arial"/>
        <w:sz w:val="18"/>
        <w:szCs w:val="18"/>
        <w:lang w:val="en-AU" w:eastAsia="en-AU"/>
      </w:rPr>
      <w:t xml:space="preserve"> </w:t>
    </w:r>
    <w:hyperlink r:id="rId1" w:history="1">
      <w:r w:rsidR="00D230E6" w:rsidRPr="00115B8B">
        <w:rPr>
          <w:rStyle w:val="Hyperlink"/>
          <w:rFonts w:ascii="Arial" w:hAnsi="Arial" w:cs="Arial"/>
          <w:sz w:val="18"/>
          <w:szCs w:val="18"/>
        </w:rPr>
        <w:t>http://eng.mataurangamaori.tki.org.nz/Support-materials/Pangarau/Te-Papa-a-Rau/Taumata-1-Te-Tau-me-te-Taurangi/Activity-3-Guess-my-number</w:t>
      </w:r>
    </w:hyperlink>
    <w:r w:rsidR="00D230E6" w:rsidRPr="00115B8B">
      <w:rPr>
        <w:rFonts w:ascii="Arial" w:hAnsi="Arial" w:cs="Arial"/>
        <w:sz w:val="18"/>
        <w:szCs w:val="18"/>
      </w:rPr>
      <w:t xml:space="preserve"> </w:t>
    </w:r>
    <w:r w:rsidRPr="00115B8B">
      <w:rPr>
        <w:rFonts w:ascii="Arial" w:hAnsi="Arial" w:cs="Arial"/>
        <w:sz w:val="18"/>
        <w:szCs w:val="18"/>
        <w:lang w:val="en-AU" w:eastAsia="en-AU"/>
      </w:rPr>
      <w:t>© New Zealand Ministry of Education 2012. Teachers in New Zealand may copy and adapt these notes for non-commercial educational purposes</w:t>
    </w:r>
  </w:p>
  <w:p w:rsidR="0090345F" w:rsidRPr="00A6299A" w:rsidRDefault="0090345F" w:rsidP="00A629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12" w:rsidRDefault="002A4612" w:rsidP="0090345F">
      <w:pPr>
        <w:spacing w:after="0" w:line="240" w:lineRule="auto"/>
      </w:pPr>
      <w:r>
        <w:separator/>
      </w:r>
    </w:p>
  </w:footnote>
  <w:footnote w:type="continuationSeparator" w:id="0">
    <w:p w:rsidR="002A4612" w:rsidRDefault="002A4612" w:rsidP="0090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9D8"/>
    <w:multiLevelType w:val="multilevel"/>
    <w:tmpl w:val="A2FE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DD63DA"/>
    <w:multiLevelType w:val="multilevel"/>
    <w:tmpl w:val="F62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5F"/>
    <w:rsid w:val="00115B8B"/>
    <w:rsid w:val="002A4612"/>
    <w:rsid w:val="003B2C9D"/>
    <w:rsid w:val="00425530"/>
    <w:rsid w:val="004C4A10"/>
    <w:rsid w:val="006D5EBD"/>
    <w:rsid w:val="006E0F36"/>
    <w:rsid w:val="0090345F"/>
    <w:rsid w:val="00A6299A"/>
    <w:rsid w:val="00B10E3C"/>
    <w:rsid w:val="00C2371A"/>
    <w:rsid w:val="00D230E6"/>
    <w:rsid w:val="00E92573"/>
    <w:rsid w:val="00E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2C9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C9D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C9D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C9D"/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90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3B2C9D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90345F"/>
  </w:style>
  <w:style w:type="character" w:styleId="Hyperlink">
    <w:name w:val="Hyperlink"/>
    <w:basedOn w:val="DefaultParagraphFont"/>
    <w:uiPriority w:val="99"/>
    <w:unhideWhenUsed/>
    <w:rsid w:val="0090345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B2C9D"/>
    <w:rPr>
      <w:rFonts w:ascii="Arial" w:eastAsiaTheme="majorEastAsia" w:hAnsi="Arial" w:cstheme="majorBidi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903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5F"/>
  </w:style>
  <w:style w:type="paragraph" w:styleId="Footer">
    <w:name w:val="footer"/>
    <w:basedOn w:val="Normal"/>
    <w:link w:val="FooterChar"/>
    <w:uiPriority w:val="99"/>
    <w:unhideWhenUsed/>
    <w:rsid w:val="00903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5F"/>
  </w:style>
  <w:style w:type="paragraph" w:styleId="NoSpacing">
    <w:name w:val="No Spacing"/>
    <w:uiPriority w:val="1"/>
    <w:qFormat/>
    <w:rsid w:val="003B2C9D"/>
    <w:pPr>
      <w:spacing w:after="0" w:line="240" w:lineRule="auto"/>
    </w:pPr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B2C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C9D"/>
    <w:rPr>
      <w:rFonts w:ascii="Arial" w:eastAsiaTheme="majorEastAsia" w:hAnsi="Arial" w:cstheme="majorBidi"/>
      <w:spacing w:val="5"/>
      <w:kern w:val="28"/>
      <w:sz w:val="28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2C9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C9D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C9D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C9D"/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90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3B2C9D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90345F"/>
  </w:style>
  <w:style w:type="character" w:styleId="Hyperlink">
    <w:name w:val="Hyperlink"/>
    <w:basedOn w:val="DefaultParagraphFont"/>
    <w:uiPriority w:val="99"/>
    <w:unhideWhenUsed/>
    <w:rsid w:val="0090345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B2C9D"/>
    <w:rPr>
      <w:rFonts w:ascii="Arial" w:eastAsiaTheme="majorEastAsia" w:hAnsi="Arial" w:cstheme="majorBidi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903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5F"/>
  </w:style>
  <w:style w:type="paragraph" w:styleId="Footer">
    <w:name w:val="footer"/>
    <w:basedOn w:val="Normal"/>
    <w:link w:val="FooterChar"/>
    <w:uiPriority w:val="99"/>
    <w:unhideWhenUsed/>
    <w:rsid w:val="00903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5F"/>
  </w:style>
  <w:style w:type="paragraph" w:styleId="NoSpacing">
    <w:name w:val="No Spacing"/>
    <w:uiPriority w:val="1"/>
    <w:qFormat/>
    <w:rsid w:val="003B2C9D"/>
    <w:pPr>
      <w:spacing w:after="0" w:line="240" w:lineRule="auto"/>
    </w:pPr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B2C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C9D"/>
    <w:rPr>
      <w:rFonts w:ascii="Arial" w:eastAsiaTheme="majorEastAsia" w:hAnsi="Arial" w:cstheme="majorBidi"/>
      <w:spacing w:val="5"/>
      <w:kern w:val="28"/>
      <w:sz w:val="2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.mataurangamaori.tki.org.nz/layout/set/fullscreen/Media/Multimedia/Te-Papa-a-Rau/Hundreds-board/%28refNodeID%29/2126/%28mode%29/basic" TargetMode="External"/><Relationship Id="rId13" Type="http://schemas.openxmlformats.org/officeDocument/2006/relationships/hyperlink" Target="http://www.nzmaths.co.nz/resource/kia-te-m-tauranga-t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zmaths.co.nz/resource/te-uara-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zmaths.co.nz/resource/te-uara-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2.nzmaths.co.nz/maori/diction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nzmaths.co.nz/maori/dictionary/" TargetMode="External"/><Relationship Id="rId14" Type="http://schemas.openxmlformats.org/officeDocument/2006/relationships/hyperlink" Target="http://www.nzmaths.co.nz/resource/kia-te-m-tauranga-t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ng.mataurangamaori.tki.org.nz/Support-materials/Pangarau/Te-Papa-a-Rau/Taumata-1-Te-Tau-me-te-Taurangi/Activity-3-Guess-my-nu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Company> 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2012-10-03T00:36:00Z</dcterms:created>
  <dcterms:modified xsi:type="dcterms:W3CDTF">2012-10-04T02:19:00Z</dcterms:modified>
</cp:coreProperties>
</file>